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B1" w:rsidRPr="002B1A3D" w:rsidRDefault="00B62604" w:rsidP="00B62604">
      <w:pPr>
        <w:ind w:left="0" w:right="0"/>
        <w:rPr>
          <w:b/>
        </w:rPr>
      </w:pPr>
      <w:r w:rsidRPr="002B1A3D">
        <w:rPr>
          <w:b/>
        </w:rPr>
        <w:t>QUESITO</w:t>
      </w:r>
    </w:p>
    <w:p w:rsidR="00B62604" w:rsidRDefault="00B62604" w:rsidP="002B1A3D">
      <w:pPr>
        <w:ind w:left="0" w:right="0" w:firstLine="708"/>
      </w:pPr>
      <w:r>
        <w:t>Al punto 3 della griglia di valutazione (Progetto e Migliorie) la SA ha previsto di assegnare punti 5 per migliorie proposte dal concorrente. Cosa si intende per migliorie? Può il candidato proporre prestazioni aggiuntive rispetto a quelle previste nel capitolato posto in gara?</w:t>
      </w:r>
    </w:p>
    <w:p w:rsidR="002B1A3D" w:rsidRDefault="002B1A3D" w:rsidP="00B62604">
      <w:pPr>
        <w:ind w:left="0" w:right="0"/>
      </w:pPr>
    </w:p>
    <w:p w:rsidR="002B1A3D" w:rsidRDefault="002B1A3D" w:rsidP="00B62604">
      <w:pPr>
        <w:ind w:left="0" w:right="0"/>
        <w:rPr>
          <w:b/>
        </w:rPr>
      </w:pPr>
      <w:r w:rsidRPr="002B1A3D">
        <w:rPr>
          <w:b/>
        </w:rPr>
        <w:t>RISPOSTA</w:t>
      </w:r>
    </w:p>
    <w:p w:rsidR="002B1A3D" w:rsidRDefault="002B1A3D" w:rsidP="00B62604">
      <w:pPr>
        <w:ind w:left="0" w:right="0"/>
      </w:pPr>
      <w:r w:rsidRPr="002B1A3D">
        <w:tab/>
        <w:t>Ai</w:t>
      </w:r>
      <w:r>
        <w:t xml:space="preserve"> sensi dell’art. 95, comma 14bis del </w:t>
      </w:r>
      <w:proofErr w:type="spellStart"/>
      <w:r>
        <w:t>D.Lgs</w:t>
      </w:r>
      <w:proofErr w:type="spellEnd"/>
      <w:r>
        <w:t xml:space="preserve"> 50/2016, le stazioni appaltanti non possono attribuire alcun punteggio per l’offerta di opere aggiuntive, rispetto a quanto previsto nel progetto posto in gara. </w:t>
      </w:r>
    </w:p>
    <w:p w:rsidR="002B1A3D" w:rsidRPr="002B1A3D" w:rsidRDefault="002B1A3D" w:rsidP="002B1A3D">
      <w:pPr>
        <w:ind w:left="0" w:right="0" w:firstLine="708"/>
      </w:pPr>
      <w:r>
        <w:t>Alla luce di quanto detto, i miglioramenti possono riguardare esclusivamente aspetti qualitativi della prestazione, afferenti le modalità di esecuzione delle opere.</w:t>
      </w:r>
    </w:p>
    <w:sectPr w:rsidR="002B1A3D" w:rsidRPr="002B1A3D" w:rsidSect="00A74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/>
  <w:defaultTabStop w:val="708"/>
  <w:hyphenationZone w:val="283"/>
  <w:characterSpacingControl w:val="doNotCompress"/>
  <w:compat/>
  <w:rsids>
    <w:rsidRoot w:val="00B62604"/>
    <w:rsid w:val="002B1A3D"/>
    <w:rsid w:val="004F1AF0"/>
    <w:rsid w:val="007C2E69"/>
    <w:rsid w:val="0080156C"/>
    <w:rsid w:val="00A747B1"/>
    <w:rsid w:val="00AC0BE3"/>
    <w:rsid w:val="00B62604"/>
    <w:rsid w:val="00FB4F11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778"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caliano</dc:creator>
  <cp:lastModifiedBy>caliano</cp:lastModifiedBy>
  <cp:revision>1</cp:revision>
  <dcterms:created xsi:type="dcterms:W3CDTF">2017-12-01T08:27:00Z</dcterms:created>
  <dcterms:modified xsi:type="dcterms:W3CDTF">2017-12-01T08:42:00Z</dcterms:modified>
</cp:coreProperties>
</file>